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cycles </w:t>
      </w:r>
      <w:r w:rsidR="00E862EA">
        <w:rPr>
          <w:color w:val="auto"/>
          <w:spacing w:val="-1"/>
          <w:sz w:val="24"/>
          <w:szCs w:val="24"/>
        </w:rPr>
        <w:t xml:space="preserve"> </w:t>
      </w:r>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 SOURCE: Github: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76528A"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76528A"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76528A"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76528A"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76528A"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76528A"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76528A"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76528A"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4DAF07C7" w14:textId="2C7A5CBE" w:rsidR="00A8789D" w:rsidRPr="00361C5E" w:rsidRDefault="00A8789D" w:rsidP="0054480D">
      <w:pPr>
        <w:pStyle w:val="NormalWeb"/>
        <w:shd w:val="clear" w:color="auto" w:fill="FFFFFF"/>
        <w:spacing w:before="0" w:beforeAutospacing="0" w:after="240" w:afterAutospacing="0" w:line="390" w:lineRule="atLeast"/>
        <w:rPr>
          <w:color w:val="212529"/>
        </w:rPr>
      </w:pPr>
      <w:r w:rsidRPr="00361C5E">
        <w:rPr>
          <w:bCs/>
          <w:lang w:val="it-IT"/>
        </w:rPr>
        <w:t xml:space="preserve">Quantum Computing: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w:t>
      </w:r>
      <w:r w:rsidR="00633531" w:rsidRPr="00361C5E">
        <w:rPr>
          <w:b/>
          <w:bCs/>
          <w:color w:val="494949"/>
          <w:bdr w:val="none" w:sz="0" w:space="0" w:color="auto" w:frame="1"/>
          <w:shd w:val="clear" w:color="auto" w:fill="FFFFFF"/>
        </w:rPr>
        <w:t>computing</w:t>
      </w:r>
      <w:r w:rsidR="00633531" w:rsidRPr="00361C5E">
        <w:rPr>
          <w:color w:val="494949"/>
          <w:shd w:val="clear" w:color="auto" w:fill="FFFFFF"/>
        </w:rPr>
        <w:t> is the use of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-mechanical phenomena such as superposition and entanglement to perform computation.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 computers are believed to be able to solve certain computational problems, such as integer </w:t>
      </w:r>
      <w:r w:rsidR="0054480D" w:rsidRPr="00361C5E">
        <w:rPr>
          <w:color w:val="494949"/>
          <w:shd w:val="clear" w:color="auto" w:fill="FFFFFF"/>
        </w:rPr>
        <w:t xml:space="preserve">factorization. </w:t>
      </w:r>
      <w:r w:rsidR="0054480D" w:rsidRPr="00361C5E">
        <w:rPr>
          <w:color w:val="212529"/>
        </w:rPr>
        <w:t>in a </w:t>
      </w:r>
      <w:r w:rsidR="0054480D" w:rsidRPr="00361C5E">
        <w:rPr>
          <w:b/>
          <w:bCs/>
          <w:color w:val="212529"/>
        </w:rPr>
        <w:t>quantum</w:t>
      </w:r>
      <w:r w:rsidR="0054480D" w:rsidRPr="00361C5E">
        <w:rPr>
          <w:color w:val="212529"/>
        </w:rPr>
        <w:t> Turing machine, the difference is that the tape exists in a quantum state, as does the read-write head. This means that the symbols on the tape can be either 0 or 1 or a </w:t>
      </w:r>
      <w:r w:rsidR="0054480D" w:rsidRPr="00361C5E">
        <w:rPr>
          <w:b/>
          <w:bCs/>
          <w:color w:val="212529"/>
        </w:rPr>
        <w:t>superposition</w:t>
      </w:r>
      <w:r w:rsidR="0054480D" w:rsidRPr="00361C5E">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2BBE9C7F" w14:textId="4A868476" w:rsidR="00A8789D" w:rsidRDefault="00A8789D" w:rsidP="00CC5F0C">
      <w:pPr>
        <w:spacing w:after="0" w:line="240" w:lineRule="auto"/>
        <w:ind w:right="85"/>
        <w:rPr>
          <w:bCs/>
          <w:sz w:val="24"/>
          <w:szCs w:val="24"/>
          <w:lang w:val="it-IT"/>
        </w:rPr>
      </w:pPr>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3"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4"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5"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6"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1BFCA0E1"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7"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80"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253415F8" w:rsidR="000239EA" w:rsidRDefault="00814BB4"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5A3B7FD8" wp14:editId="18B3C735">
            <wp:extent cx="5943600" cy="2336800"/>
            <wp:effectExtent l="0" t="0" r="0" b="6350"/>
            <wp:docPr id="7" name="Picture 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o_Econ_Epochs_Banner_333.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1FD48582" w14:textId="7C2FBABE" w:rsidR="00C00513" w:rsidRDefault="007E1C17" w:rsidP="00CC5F0C">
      <w:pPr>
        <w:spacing w:after="0" w:line="240" w:lineRule="auto"/>
        <w:rPr>
          <w:rStyle w:val="Hyperlink"/>
          <w:sz w:val="24"/>
          <w:szCs w:val="24"/>
        </w:rPr>
      </w:pPr>
      <w:r>
        <w:rPr>
          <w:sz w:val="24"/>
          <w:szCs w:val="24"/>
        </w:rPr>
        <w:t>The Heart Beacon Cycle Time – Space Meter USPTO 13/573,002</w:t>
      </w:r>
      <w:r w:rsidR="00C2316B">
        <w:rPr>
          <w:sz w:val="24"/>
          <w:szCs w:val="24"/>
        </w:rPr>
        <w:t xml:space="preserve"> </w:t>
      </w:r>
      <w:hyperlink r:id="rId82" w:history="1">
        <w:r w:rsidR="00C2316B">
          <w:rPr>
            <w:rStyle w:val="Hyperlink"/>
          </w:rPr>
          <w:t>https://github.com/Beacon-Heart/</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4"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5"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7" w:history="1">
        <w:r w:rsidRPr="00BC6683">
          <w:rPr>
            <w:rStyle w:val="Hyperlink"/>
            <w:sz w:val="26"/>
          </w:rPr>
          <w:t>LINK</w:t>
        </w:r>
      </w:hyperlink>
      <w:r>
        <w:rPr>
          <w:rStyle w:val="Hyperlink"/>
          <w:color w:val="000000" w:themeColor="text1"/>
          <w:sz w:val="26"/>
          <w:u w:val="none"/>
        </w:rPr>
        <w:t xml:space="preserve"> </w:t>
      </w:r>
      <w:hyperlink r:id="rId88"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DD2E635" w14:textId="60DF1255" w:rsidR="00814BB4" w:rsidRDefault="00814BB4" w:rsidP="00814BB4">
      <w:pPr>
        <w:spacing w:after="0" w:line="240" w:lineRule="auto"/>
        <w:jc w:val="center"/>
        <w:rPr>
          <w:rStyle w:val="Hyperlink"/>
          <w:color w:val="000000" w:themeColor="text1"/>
          <w:sz w:val="26"/>
          <w:u w:val="none"/>
        </w:rPr>
        <w:sectPr w:rsidR="00814BB4" w:rsidSect="00814BB4">
          <w:footerReference w:type="even" r:id="rId89"/>
          <w:headerReference w:type="first" r:id="rId90"/>
          <w:pgSz w:w="12240" w:h="15840"/>
          <w:pgMar w:top="1440" w:right="1440" w:bottom="1440" w:left="1440" w:header="1210" w:footer="720" w:gutter="0"/>
          <w:cols w:space="720"/>
          <w:docGrid w:linePitch="299"/>
        </w:sect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1">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ED65D98" w14:textId="363D749E" w:rsidR="003C65BA" w:rsidRDefault="00D069E7" w:rsidP="00D07A31">
      <w:pPr>
        <w:spacing w:after="0" w:line="240" w:lineRule="auto"/>
        <w:jc w:val="center"/>
        <w:rPr>
          <w:b/>
          <w:noProof/>
          <w:sz w:val="26"/>
        </w:rPr>
      </w:pPr>
      <w:r>
        <w:rPr>
          <w:b/>
          <w:noProof/>
          <w:sz w:val="26"/>
        </w:rPr>
        <w:lastRenderedPageBreak/>
        <w:drawing>
          <wp:inline distT="0" distB="0" distL="0" distR="0" wp14:anchorId="6EAF94FB" wp14:editId="4A842438">
            <wp:extent cx="7158990" cy="5369243"/>
            <wp:effectExtent l="0" t="0" r="3810" b="3175"/>
            <wp:docPr id="24" name="Picture 2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ommunities.jpg"/>
                    <pic:cNvPicPr/>
                  </pic:nvPicPr>
                  <pic:blipFill>
                    <a:blip r:embed="rId92">
                      <a:extLst>
                        <a:ext uri="{28A0092B-C50C-407E-A947-70E740481C1C}">
                          <a14:useLocalDpi xmlns:a14="http://schemas.microsoft.com/office/drawing/2010/main" val="0"/>
                        </a:ext>
                      </a:extLst>
                    </a:blip>
                    <a:stretch>
                      <a:fillRect/>
                    </a:stretch>
                  </pic:blipFill>
                  <pic:spPr>
                    <a:xfrm>
                      <a:off x="0" y="0"/>
                      <a:ext cx="7163182" cy="5372387"/>
                    </a:xfrm>
                    <a:prstGeom prst="rect">
                      <a:avLst/>
                    </a:prstGeom>
                  </pic:spPr>
                </pic:pic>
              </a:graphicData>
            </a:graphic>
          </wp:inline>
        </w:drawing>
      </w:r>
    </w:p>
    <w:p w14:paraId="061A4744" w14:textId="0DCC962A" w:rsidR="00132156" w:rsidRDefault="00132156" w:rsidP="00132156">
      <w:pPr>
        <w:jc w:val="center"/>
        <w:rPr>
          <w:b/>
          <w:noProof/>
          <w:sz w:val="26"/>
        </w:rPr>
      </w:pPr>
      <w:r>
        <w:rPr>
          <w:b/>
          <w:noProof/>
          <w:sz w:val="26"/>
        </w:rPr>
        <w:t xml:space="preserve">FIGURE 1: The Heart Beacon Cycle Time – Space Meter: </w:t>
      </w:r>
      <w:r w:rsidR="006601CD">
        <w:rPr>
          <w:b/>
          <w:noProof/>
          <w:sz w:val="26"/>
        </w:rPr>
        <w:t>Beacon Communities</w:t>
      </w:r>
    </w:p>
    <w:p w14:paraId="2C688CE3" w14:textId="77777777" w:rsidR="00132156" w:rsidRDefault="00132156" w:rsidP="00D07A31">
      <w:pPr>
        <w:spacing w:after="0" w:line="240" w:lineRule="auto"/>
        <w:jc w:val="center"/>
        <w:rPr>
          <w:b/>
          <w:noProof/>
          <w:sz w:val="26"/>
        </w:rPr>
      </w:pPr>
    </w:p>
    <w:p w14:paraId="439B6B25" w14:textId="1FFEAD32" w:rsidR="00074540" w:rsidRDefault="004D10C5"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0847119D" wp14:editId="178B7D52">
            <wp:extent cx="7358817" cy="549402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sensus_Algorithms.jpg"/>
                    <pic:cNvPicPr/>
                  </pic:nvPicPr>
                  <pic:blipFill>
                    <a:blip r:embed="rId93">
                      <a:extLst>
                        <a:ext uri="{28A0092B-C50C-407E-A947-70E740481C1C}">
                          <a14:useLocalDpi xmlns:a14="http://schemas.microsoft.com/office/drawing/2010/main" val="0"/>
                        </a:ext>
                      </a:extLst>
                    </a:blip>
                    <a:stretch>
                      <a:fillRect/>
                    </a:stretch>
                  </pic:blipFill>
                  <pic:spPr>
                    <a:xfrm>
                      <a:off x="0" y="0"/>
                      <a:ext cx="7371665" cy="5503612"/>
                    </a:xfrm>
                    <a:prstGeom prst="rect">
                      <a:avLst/>
                    </a:prstGeom>
                  </pic:spPr>
                </pic:pic>
              </a:graphicData>
            </a:graphic>
          </wp:inline>
        </w:drawing>
      </w:r>
    </w:p>
    <w:p w14:paraId="50D137A1" w14:textId="4D68AA6D"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4D10C5">
        <w:rPr>
          <w:rFonts w:ascii="Helvetica" w:hAnsi="Helvetica"/>
          <w:b/>
          <w:bCs/>
          <w:color w:val="1C1E21"/>
          <w:sz w:val="20"/>
          <w:szCs w:val="20"/>
          <w:shd w:val="clear" w:color="auto" w:fill="F2F3F5"/>
        </w:rPr>
        <w:t xml:space="preserve">Consensus among </w:t>
      </w:r>
      <w:r w:rsidRPr="00307D38">
        <w:rPr>
          <w:rFonts w:ascii="Helvetica" w:hAnsi="Helvetica"/>
          <w:b/>
          <w:bCs/>
          <w:color w:val="1C1E21"/>
          <w:sz w:val="20"/>
          <w:szCs w:val="20"/>
          <w:shd w:val="clear" w:color="auto" w:fill="F2F3F5"/>
        </w:rPr>
        <w:t xml:space="preserve">myriad blockchain algorithm </w:t>
      </w:r>
      <w:r w:rsidR="004D10C5">
        <w:rPr>
          <w:rFonts w:ascii="Helvetica" w:hAnsi="Helvetica"/>
          <w:b/>
          <w:bCs/>
          <w:color w:val="1C1E21"/>
          <w:sz w:val="20"/>
          <w:szCs w:val="20"/>
          <w:shd w:val="clear" w:color="auto" w:fill="F2F3F5"/>
        </w:rPr>
        <w:t>memes</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0BD7CF9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1BA5FC5"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4B7000A2" w:rsidR="004D5E85" w:rsidRDefault="00896B14" w:rsidP="001E4AC8">
      <w:pPr>
        <w:spacing w:after="0"/>
        <w:ind w:left="-720" w:right="-720"/>
        <w:jc w:val="center"/>
        <w:rPr>
          <w:b/>
        </w:rPr>
      </w:pPr>
      <w:r>
        <w:rPr>
          <w:b/>
          <w:noProof/>
        </w:rPr>
        <w:lastRenderedPageBreak/>
        <w:drawing>
          <wp:inline distT="0" distB="0" distL="0" distR="0" wp14:anchorId="22D522A4" wp14:editId="03B05674">
            <wp:extent cx="7543800" cy="565785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108">
                      <a:extLst>
                        <a:ext uri="{28A0092B-C50C-407E-A947-70E740481C1C}">
                          <a14:useLocalDpi xmlns:a14="http://schemas.microsoft.com/office/drawing/2010/main" val="0"/>
                        </a:ext>
                      </a:extLst>
                    </a:blip>
                    <a:stretch>
                      <a:fillRect/>
                    </a:stretch>
                  </pic:blipFill>
                  <pic:spPr>
                    <a:xfrm>
                      <a:off x="0" y="0"/>
                      <a:ext cx="7547101" cy="5660326"/>
                    </a:xfrm>
                    <a:prstGeom prst="rect">
                      <a:avLst/>
                    </a:prstGeom>
                    <a:ln w="12700">
                      <a:solidFill>
                        <a:schemeClr val="tx1"/>
                      </a:solidFill>
                    </a:ln>
                  </pic:spPr>
                </pic:pic>
              </a:graphicData>
            </a:graphic>
          </wp:inline>
        </w:drawing>
      </w:r>
    </w:p>
    <w:p w14:paraId="7D2D6AA4" w14:textId="3C12042F" w:rsidR="004D5E85" w:rsidRDefault="007F080A" w:rsidP="001E4AC8">
      <w:pPr>
        <w:spacing w:after="0"/>
        <w:ind w:left="-720" w:right="-720"/>
        <w:jc w:val="center"/>
        <w:rPr>
          <w:b/>
        </w:rPr>
      </w:pPr>
      <w:r>
        <w:rPr>
          <w:b/>
        </w:rPr>
        <w:t>Figure 1</w:t>
      </w:r>
      <w:r w:rsidR="001A4EC8">
        <w:rPr>
          <w:b/>
        </w:rPr>
        <w:t>7</w:t>
      </w:r>
      <w:r w:rsidR="004D5E85">
        <w:rPr>
          <w:b/>
        </w:rPr>
        <w:t xml:space="preserve">: NIST </w:t>
      </w:r>
      <w:r w:rsidR="00896B14">
        <w:rPr>
          <w:b/>
        </w:rPr>
        <w:t xml:space="preserve">QUANTUM RANDOM NUMBER </w:t>
      </w:r>
      <w:r w:rsidR="004D5E85">
        <w:rPr>
          <w:b/>
        </w:rPr>
        <w:t>CYBER BEACON</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2">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FIGURE 52: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4">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51"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52"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4">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5" w:history="1">
        <w:r w:rsidRPr="005817D4">
          <w:rPr>
            <w:rStyle w:val="Hyperlink"/>
            <w:rFonts w:ascii="Segoe UI" w:hAnsi="Segoe UI" w:cs="Segoe UI"/>
          </w:rPr>
          <w:t>site</w:t>
        </w:r>
      </w:hyperlink>
      <w:r>
        <w:rPr>
          <w:rFonts w:ascii="Segoe UI" w:hAnsi="Segoe UI" w:cs="Segoe UI"/>
          <w:color w:val="24292E"/>
        </w:rPr>
        <w:t> </w:t>
      </w:r>
      <w:hyperlink r:id="rId156"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57"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8"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159"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60"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In the beginning (of time), there was the word. This is how the internet and the internet of money / programmable economy work… silicon chips create time epochs that are used / not used to process syntax (terms, instructions etc).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61"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62" w:history="1">
        <w:r w:rsidR="00942015" w:rsidRPr="0002565F">
          <w:rPr>
            <w:rStyle w:val="Hyperlink"/>
            <w:rFonts w:ascii="Arial" w:hAnsi="Arial" w:cs="Arial"/>
            <w:b/>
            <w:bCs/>
            <w:sz w:val="22"/>
            <w:szCs w:val="22"/>
            <w:shd w:val="clear" w:color="auto" w:fill="FFFFFF"/>
          </w:rPr>
          <w:t>https://bit.ly/2s6Fnav</w:t>
        </w:r>
      </w:hyperlink>
    </w:p>
    <w:p w14:paraId="73A46B78" w14:textId="28CF4CD0" w:rsidR="001E601A" w:rsidRDefault="0076528A"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63"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4" w:history="1">
        <w:r w:rsidR="001E601A">
          <w:rPr>
            <w:rStyle w:val="Hyperlink"/>
          </w:rPr>
          <w:t>https://github.com/Beacon-Heart/</w:t>
        </w:r>
      </w:hyperlink>
    </w:p>
    <w:p w14:paraId="459A6944" w14:textId="5CA470D8" w:rsidR="0077132D"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5">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77132D"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5325B" w14:textId="77777777" w:rsidR="0076528A" w:rsidRDefault="0076528A">
      <w:pPr>
        <w:spacing w:after="0" w:line="240" w:lineRule="auto"/>
      </w:pPr>
      <w:r>
        <w:separator/>
      </w:r>
    </w:p>
  </w:endnote>
  <w:endnote w:type="continuationSeparator" w:id="0">
    <w:p w14:paraId="68921D1A" w14:textId="77777777" w:rsidR="0076528A" w:rsidRDefault="00765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6A5D95" w:rsidRDefault="006A5D95">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6A5D95" w:rsidRDefault="006A5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9CAE4" w14:textId="77777777" w:rsidR="0076528A" w:rsidRDefault="0076528A">
      <w:pPr>
        <w:spacing w:after="0" w:line="240" w:lineRule="auto"/>
      </w:pPr>
      <w:r>
        <w:separator/>
      </w:r>
    </w:p>
  </w:footnote>
  <w:footnote w:type="continuationSeparator" w:id="0">
    <w:p w14:paraId="409EEB90" w14:textId="77777777" w:rsidR="0076528A" w:rsidRDefault="00765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6A5D95" w:rsidRDefault="006A5D95">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6A5D95" w:rsidRDefault="006A5D95">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39.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0.jpeg"/><Relationship Id="rId89" Type="http://schemas.openxmlformats.org/officeDocument/2006/relationships/footer" Target="footer1.xml"/><Relationship Id="rId112" Type="http://schemas.openxmlformats.org/officeDocument/2006/relationships/image" Target="media/image34.jpg"/><Relationship Id="rId133" Type="http://schemas.openxmlformats.org/officeDocument/2006/relationships/image" Target="media/image55.jpg"/><Relationship Id="rId138" Type="http://schemas.openxmlformats.org/officeDocument/2006/relationships/image" Target="media/image60.jpeg"/><Relationship Id="rId154" Type="http://schemas.openxmlformats.org/officeDocument/2006/relationships/image" Target="media/image74.jpg"/><Relationship Id="rId159" Type="http://schemas.openxmlformats.org/officeDocument/2006/relationships/hyperlink" Target="http://lietaer.com/2010/01/terra/" TargetMode="External"/><Relationship Id="rId16" Type="http://schemas.openxmlformats.org/officeDocument/2006/relationships/hyperlink" Target="https://en.wikipedia.org/wiki/Active_Directory" TargetMode="External"/><Relationship Id="rId107" Type="http://schemas.openxmlformats.org/officeDocument/2006/relationships/image" Target="media/image29.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tags/spooky+action/" TargetMode="External"/><Relationship Id="rId79" Type="http://schemas.openxmlformats.org/officeDocument/2006/relationships/hyperlink" Target="https://www.facebook.com/hashtag/algorithms?hc_location=ufi" TargetMode="External"/><Relationship Id="rId102" Type="http://schemas.openxmlformats.org/officeDocument/2006/relationships/image" Target="media/image24.jpg"/><Relationship Id="rId123" Type="http://schemas.openxmlformats.org/officeDocument/2006/relationships/image" Target="media/image45.jpeg"/><Relationship Id="rId128" Type="http://schemas.openxmlformats.org/officeDocument/2006/relationships/image" Target="media/image50.jpeg"/><Relationship Id="rId144" Type="http://schemas.openxmlformats.org/officeDocument/2006/relationships/image" Target="media/image66.jp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image" Target="media/image17.jpg"/><Relationship Id="rId160" Type="http://schemas.openxmlformats.org/officeDocument/2006/relationships/hyperlink" Target="http://www.investopedia.com/terms/k/k-percent-rule.asp" TargetMode="External"/><Relationship Id="rId165" Type="http://schemas.openxmlformats.org/officeDocument/2006/relationships/image" Target="media/image75.jpg"/><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5.jpg"/><Relationship Id="rId118" Type="http://schemas.openxmlformats.org/officeDocument/2006/relationships/image" Target="media/image40.jpg"/><Relationship Id="rId134" Type="http://schemas.openxmlformats.org/officeDocument/2006/relationships/image" Target="media/image56.jpeg"/><Relationship Id="rId139" Type="http://schemas.openxmlformats.org/officeDocument/2006/relationships/image" Target="media/image61.jpg"/><Relationship Id="rId80" Type="http://schemas.openxmlformats.org/officeDocument/2006/relationships/hyperlink" Target="https://www.developcoins.com/blockchain-consensus-algorithms" TargetMode="External"/><Relationship Id="rId85" Type="http://schemas.openxmlformats.org/officeDocument/2006/relationships/image" Target="media/image11.jpeg"/><Relationship Id="rId150" Type="http://schemas.openxmlformats.org/officeDocument/2006/relationships/image" Target="media/image72.jpeg"/><Relationship Id="rId155" Type="http://schemas.openxmlformats.org/officeDocument/2006/relationships/hyperlink" Target="http://lawoftime.org" TargetMode="External"/><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59" Type="http://schemas.openxmlformats.org/officeDocument/2006/relationships/hyperlink" Target="http://www.prismtech.com/vortex/technologies/data-distribution-service" TargetMode="External"/><Relationship Id="rId103" Type="http://schemas.openxmlformats.org/officeDocument/2006/relationships/image" Target="media/image25.jpeg"/><Relationship Id="rId108" Type="http://schemas.openxmlformats.org/officeDocument/2006/relationships/image" Target="media/image30.jpg"/><Relationship Id="rId124" Type="http://schemas.openxmlformats.org/officeDocument/2006/relationships/image" Target="media/image46.jpeg"/><Relationship Id="rId129" Type="http://schemas.openxmlformats.org/officeDocument/2006/relationships/image" Target="media/image51.jpeg"/><Relationship Id="rId54" Type="http://schemas.openxmlformats.org/officeDocument/2006/relationships/hyperlink" Target="http://blockchainwizards.com/nxtfoundation/"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randomness/" TargetMode="External"/><Relationship Id="rId91" Type="http://schemas.openxmlformats.org/officeDocument/2006/relationships/image" Target="media/image13.jpg"/><Relationship Id="rId96" Type="http://schemas.openxmlformats.org/officeDocument/2006/relationships/image" Target="media/image18.jpg"/><Relationship Id="rId140" Type="http://schemas.openxmlformats.org/officeDocument/2006/relationships/image" Target="media/image62.jpeg"/><Relationship Id="rId145" Type="http://schemas.openxmlformats.org/officeDocument/2006/relationships/image" Target="media/image67.jpg"/><Relationship Id="rId161" Type="http://schemas.openxmlformats.org/officeDocument/2006/relationships/hyperlink" Target="https://bit.ly/2s6Fnav"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8.jpe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phys.org/news/2015-11-nist-team-spooky-action-distance.html" TargetMode="External"/><Relationship Id="rId78" Type="http://schemas.openxmlformats.org/officeDocument/2006/relationships/hyperlink" Target="https://www.facebook.com/hashtag/consensus?hc_location=ufi" TargetMode="External"/><Relationship Id="rId81" Type="http://schemas.openxmlformats.org/officeDocument/2006/relationships/image" Target="media/image8.jpg"/><Relationship Id="rId86" Type="http://schemas.openxmlformats.org/officeDocument/2006/relationships/image" Target="media/image12.jpeg"/><Relationship Id="rId94" Type="http://schemas.openxmlformats.org/officeDocument/2006/relationships/image" Target="media/image16.jpeg"/><Relationship Id="rId99" Type="http://schemas.openxmlformats.org/officeDocument/2006/relationships/image" Target="media/image21.jpeg"/><Relationship Id="rId101" Type="http://schemas.openxmlformats.org/officeDocument/2006/relationships/image" Target="media/image23.jpg"/><Relationship Id="rId122" Type="http://schemas.openxmlformats.org/officeDocument/2006/relationships/image" Target="media/image44.jpg"/><Relationship Id="rId130" Type="http://schemas.openxmlformats.org/officeDocument/2006/relationships/image" Target="media/image52.jpeg"/><Relationship Id="rId135" Type="http://schemas.openxmlformats.org/officeDocument/2006/relationships/image" Target="media/image57.jpeg"/><Relationship Id="rId143" Type="http://schemas.openxmlformats.org/officeDocument/2006/relationships/image" Target="media/image65.jpeg"/><Relationship Id="rId148" Type="http://schemas.openxmlformats.org/officeDocument/2006/relationships/image" Target="media/image70.jpeg"/><Relationship Id="rId151" Type="http://schemas.openxmlformats.org/officeDocument/2006/relationships/hyperlink" Target="https://medium.com/@heart.beacon.cycle/eco-sustainable-economic-heartbeat-43e4e30246da" TargetMode="External"/><Relationship Id="rId156" Type="http://schemas.openxmlformats.org/officeDocument/2006/relationships/hyperlink" Target="http://lawoftime.org/" TargetMode="External"/><Relationship Id="rId164" Type="http://schemas.openxmlformats.org/officeDocument/2006/relationships/hyperlink" Target="https://github.com/Beacon-Heart/"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1.jpe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news/2018-04-quantum-method-random.html" TargetMode="External"/><Relationship Id="rId97" Type="http://schemas.openxmlformats.org/officeDocument/2006/relationships/image" Target="media/image19.jpg"/><Relationship Id="rId104" Type="http://schemas.openxmlformats.org/officeDocument/2006/relationships/image" Target="media/image26.jpe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jpeg"/><Relationship Id="rId146" Type="http://schemas.openxmlformats.org/officeDocument/2006/relationships/image" Target="media/image68.jpeg"/><Relationship Id="rId167"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4.jpg"/><Relationship Id="rId162" Type="http://schemas.openxmlformats.org/officeDocument/2006/relationships/hyperlink" Target="https://bit.ly/2s6Fnav"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hyperlink" Target="https://www.codaworx.com/project/heart-beacon-city-of-portland" TargetMode="External"/><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3.jpeg"/><Relationship Id="rId136" Type="http://schemas.openxmlformats.org/officeDocument/2006/relationships/image" Target="media/image58.jpeg"/><Relationship Id="rId157" Type="http://schemas.openxmlformats.org/officeDocument/2006/relationships/hyperlink" Target="https://bit.ly/2s6Fnav" TargetMode="External"/><Relationship Id="rId61" Type="http://schemas.openxmlformats.org/officeDocument/2006/relationships/hyperlink" Target="https://scotch.io/tutorials/learning-react-getting-started-and-concepts" TargetMode="External"/><Relationship Id="rId82" Type="http://schemas.openxmlformats.org/officeDocument/2006/relationships/hyperlink" Target="https://github.com/Beacon-Heart/" TargetMode="External"/><Relationship Id="rId152" Type="http://schemas.openxmlformats.org/officeDocument/2006/relationships/hyperlink" Target="https://gab.ai/hash/economic" TargetMode="External"/><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www.facebook.com/hashtag/blockchain?hc_location=ufi" TargetMode="External"/><Relationship Id="rId100" Type="http://schemas.openxmlformats.org/officeDocument/2006/relationships/image" Target="media/image22.jpg"/><Relationship Id="rId105" Type="http://schemas.openxmlformats.org/officeDocument/2006/relationships/image" Target="media/image27.jpeg"/><Relationship Id="rId126" Type="http://schemas.openxmlformats.org/officeDocument/2006/relationships/image" Target="media/image48.jpeg"/><Relationship Id="rId147" Type="http://schemas.openxmlformats.org/officeDocument/2006/relationships/image" Target="media/image69.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5.jpg"/><Relationship Id="rId98" Type="http://schemas.openxmlformats.org/officeDocument/2006/relationships/image" Target="media/image20.jpg"/><Relationship Id="rId121" Type="http://schemas.openxmlformats.org/officeDocument/2006/relationships/image" Target="media/image43.jpeg"/><Relationship Id="rId142" Type="http://schemas.openxmlformats.org/officeDocument/2006/relationships/image" Target="media/image64.jpeg"/><Relationship Id="rId163" Type="http://schemas.openxmlformats.org/officeDocument/2006/relationships/hyperlink" Target="file:///E:\work_2020\GITHUB%20Document%20Repository:" TargetMode="External"/><Relationship Id="rId3" Type="http://schemas.openxmlformats.org/officeDocument/2006/relationships/settings" Target="settings.xml"/><Relationship Id="rId25" Type="http://schemas.openxmlformats.org/officeDocument/2006/relationships/hyperlink" Target="https://letstalkbitcoin.com/ericsson-patents-open-money-for-society" TargetMode="External"/><Relationship Id="rId46" Type="http://schemas.openxmlformats.org/officeDocument/2006/relationships/hyperlink" Target="https://azure.microsoft.com/en-us/blog/bletchley-blockchain/"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38.jpeg"/><Relationship Id="rId137" Type="http://schemas.openxmlformats.org/officeDocument/2006/relationships/image" Target="media/image59.jpeg"/><Relationship Id="rId158" Type="http://schemas.openxmlformats.org/officeDocument/2006/relationships/hyperlink" Target="http://robertdavidsteele.com/" TargetMode="External"/><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62" Type="http://schemas.openxmlformats.org/officeDocument/2006/relationships/hyperlink" Target="https://en.wikipedia.org/wiki/USMTF" TargetMode="External"/><Relationship Id="rId83" Type="http://schemas.openxmlformats.org/officeDocument/2006/relationships/image" Target="media/image9.jpg"/><Relationship Id="rId88" Type="http://schemas.openxmlformats.org/officeDocument/2006/relationships/hyperlink" Target="https://codaworx.com/project/heart-beacon-city-of-portland" TargetMode="External"/><Relationship Id="rId111" Type="http://schemas.openxmlformats.org/officeDocument/2006/relationships/image" Target="media/image33.jpg"/><Relationship Id="rId132" Type="http://schemas.openxmlformats.org/officeDocument/2006/relationships/image" Target="media/image54.jpg"/><Relationship Id="rId153" Type="http://schemas.openxmlformats.org/officeDocument/2006/relationships/image" Target="media/image73.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95</Pages>
  <Words>14368</Words>
  <Characters>81901</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cp:revision>
  <cp:lastPrinted>2020-02-27T16:31:00Z</cp:lastPrinted>
  <dcterms:created xsi:type="dcterms:W3CDTF">2020-06-08T00:29:00Z</dcterms:created>
  <dcterms:modified xsi:type="dcterms:W3CDTF">2020-06-08T00:29:00Z</dcterms:modified>
</cp:coreProperties>
</file>